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82" w:rsidRDefault="008F1782" w:rsidP="003D4058">
      <w:pPr>
        <w:jc w:val="center"/>
        <w:rPr>
          <w:b/>
          <w:bCs/>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43.5pt" fillcolor="window">
            <v:imagedata r:id="rId7" o:title=""/>
          </v:shape>
        </w:pict>
      </w:r>
    </w:p>
    <w:p w:rsidR="008F1782" w:rsidRDefault="008F1782" w:rsidP="003D4058">
      <w:pPr>
        <w:rPr>
          <w:b/>
          <w:bCs/>
        </w:rPr>
      </w:pPr>
    </w:p>
    <w:p w:rsidR="008F1782" w:rsidRDefault="008F1782" w:rsidP="003D4058">
      <w:pPr>
        <w:jc w:val="center"/>
        <w:rPr>
          <w:b/>
          <w:bCs/>
        </w:rPr>
      </w:pPr>
      <w:r>
        <w:rPr>
          <w:b/>
          <w:bCs/>
        </w:rPr>
        <w:t>ЗВЕНИГОРОДСЬКА РАЙОННА ДЕРЖАВНА АДМІНІСТРАЦІЯ</w:t>
      </w:r>
    </w:p>
    <w:p w:rsidR="008F1782" w:rsidRDefault="008F1782" w:rsidP="003D4058">
      <w:pPr>
        <w:jc w:val="center"/>
      </w:pPr>
      <w:r>
        <w:t>Відділ освіти</w:t>
      </w:r>
    </w:p>
    <w:p w:rsidR="008F1782" w:rsidRDefault="008F1782" w:rsidP="003D4058">
      <w:pPr>
        <w:jc w:val="center"/>
        <w:rPr>
          <w:b/>
          <w:bCs/>
        </w:rPr>
      </w:pPr>
      <w:r>
        <w:rPr>
          <w:b/>
          <w:bCs/>
        </w:rPr>
        <w:t>Н А К А З</w:t>
      </w:r>
    </w:p>
    <w:p w:rsidR="008F1782" w:rsidRDefault="008F1782" w:rsidP="003D4058">
      <w:r>
        <w:t>26</w:t>
      </w:r>
      <w:r w:rsidRPr="00206610">
        <w:t xml:space="preserve">.05.2014 </w:t>
      </w:r>
      <w:r>
        <w:t xml:space="preserve">                                                                                                      № 269   </w:t>
      </w:r>
    </w:p>
    <w:p w:rsidR="008F1782" w:rsidRDefault="008F1782" w:rsidP="009C22F6">
      <w:pPr>
        <w:spacing w:line="240" w:lineRule="auto"/>
        <w:jc w:val="left"/>
      </w:pPr>
      <w:r>
        <w:t xml:space="preserve">Про результати перевірки  класних </w:t>
      </w:r>
    </w:p>
    <w:p w:rsidR="008F1782" w:rsidRDefault="008F1782" w:rsidP="009C22F6">
      <w:pPr>
        <w:spacing w:line="240" w:lineRule="auto"/>
        <w:jc w:val="left"/>
      </w:pPr>
      <w:r>
        <w:t xml:space="preserve">журналів загальноосвітніх навчальних </w:t>
      </w:r>
    </w:p>
    <w:p w:rsidR="008F1782" w:rsidRDefault="008F1782" w:rsidP="009C22F6">
      <w:pPr>
        <w:spacing w:line="240" w:lineRule="auto"/>
        <w:jc w:val="left"/>
      </w:pPr>
      <w:r>
        <w:t xml:space="preserve">закладів району щодо відповідності </w:t>
      </w:r>
    </w:p>
    <w:p w:rsidR="008F1782" w:rsidRDefault="008F1782" w:rsidP="009C22F6">
      <w:pPr>
        <w:spacing w:line="240" w:lineRule="auto"/>
        <w:jc w:val="left"/>
      </w:pPr>
      <w:r>
        <w:t>оцінювання навчальних  досягнень учнів</w:t>
      </w:r>
    </w:p>
    <w:p w:rsidR="008F1782" w:rsidRDefault="008F1782" w:rsidP="009C22F6">
      <w:pPr>
        <w:spacing w:line="240" w:lineRule="auto"/>
        <w:jc w:val="left"/>
      </w:pPr>
      <w:r>
        <w:t xml:space="preserve"> </w:t>
      </w:r>
    </w:p>
    <w:p w:rsidR="008F1782" w:rsidRPr="005934A5" w:rsidRDefault="008F1782" w:rsidP="0054708B">
      <w:pPr>
        <w:spacing w:line="240" w:lineRule="auto"/>
      </w:pPr>
    </w:p>
    <w:p w:rsidR="008F1782" w:rsidRDefault="008F1782" w:rsidP="0054708B">
      <w:pPr>
        <w:spacing w:line="240" w:lineRule="auto"/>
      </w:pPr>
      <w:r>
        <w:t xml:space="preserve">     </w:t>
      </w:r>
      <w:r w:rsidRPr="003D4058">
        <w:t>Відповідно до пункту 4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13.12.2000 №</w:t>
      </w:r>
      <w:r>
        <w:t> </w:t>
      </w:r>
      <w:r w:rsidRPr="003D4058">
        <w:t>584, зареєстрованого в Міністерстві юстиції України</w:t>
      </w:r>
      <w:r>
        <w:t xml:space="preserve"> 19.12.2000 </w:t>
      </w:r>
      <w:r w:rsidRPr="003D4058">
        <w:t>за №</w:t>
      </w:r>
      <w:r>
        <w:t> </w:t>
      </w:r>
      <w:r w:rsidRPr="003D4058">
        <w:t>924/5145 (у редакції наказу Міністерс</w:t>
      </w:r>
      <w:r>
        <w:t xml:space="preserve">тва освіти і науки України від </w:t>
      </w:r>
      <w:r w:rsidRPr="003D4058">
        <w:t>03.05.2012 №528)</w:t>
      </w:r>
      <w:r>
        <w:t>, наказу Міністерства освіти і науки України від 03.06.2008 №496 «Про затвердження Інструкції з ведення класного журналу учнів 5-11 класів (12)класів загальноосвітніх навчальних закладів», наказу Департаменту освіти і науки облдержадміністрації «</w:t>
      </w:r>
      <w:r w:rsidRPr="003D4058">
        <w:t>Про контрол</w:t>
      </w:r>
      <w:r>
        <w:t>ь</w:t>
      </w:r>
      <w:r w:rsidRPr="003D4058">
        <w:t xml:space="preserve"> за правильністю</w:t>
      </w:r>
      <w:r>
        <w:t xml:space="preserve"> </w:t>
      </w:r>
      <w:r w:rsidRPr="003D4058">
        <w:t>нагородження випускників 11-х</w:t>
      </w:r>
      <w:r>
        <w:t xml:space="preserve"> </w:t>
      </w:r>
      <w:r w:rsidRPr="003D4058">
        <w:t>класів загальноосвітніх навчальних закладів Золотими та Срібними медалями</w:t>
      </w:r>
      <w:r>
        <w:t xml:space="preserve">», наказу відділу освіти райдержадміністрації від </w:t>
      </w:r>
      <w:r w:rsidRPr="00206610">
        <w:t>0</w:t>
      </w:r>
      <w:r>
        <w:t xml:space="preserve">8.05.2014 № 237 «Про здійснення контролю за дотриманням вимог чинного законодавства щодо нагородження медалями випускників загальноосвітніх навчальних закладів Звенигородського району у </w:t>
      </w:r>
      <w:r w:rsidRPr="003D4058">
        <w:t>2013-2014 навчальному році</w:t>
      </w:r>
      <w:r>
        <w:t>»</w:t>
      </w:r>
      <w:r w:rsidRPr="003D4058">
        <w:t xml:space="preserve"> </w:t>
      </w:r>
    </w:p>
    <w:p w:rsidR="008F1782" w:rsidRDefault="008F1782" w:rsidP="00A83793">
      <w:pPr>
        <w:spacing w:line="240" w:lineRule="auto"/>
      </w:pPr>
      <w:r>
        <w:t xml:space="preserve">та з метою здійснення контролю щодо об’єктивного оцінювання досягнень у навчанні претендентів на нагородження золотою медаллю „За високі досягнення у навчанні ” та срібною медаллю „За досягнення у навчанні ” спеціалістами відділу освіти Звенигородської районної державної адміністрації було проведено перевірку класних журналів 10 класів 2012-2013 н.р. та 11 класів 2013-2014  н.р. загальноосвітніх навчальних закладів району. 20-21 травня 2014 року було проведено перевірку класних журналів </w:t>
      </w:r>
      <w:r w:rsidRPr="00A83793">
        <w:t>Звенигородськ</w:t>
      </w:r>
      <w:r>
        <w:t>ої</w:t>
      </w:r>
      <w:r w:rsidRPr="00A83793">
        <w:t xml:space="preserve"> </w:t>
      </w:r>
      <w:r>
        <w:t xml:space="preserve"> спеціалізованої загальноосвітньої школи І-ІІІ ступенів №1, </w:t>
      </w:r>
      <w:r w:rsidRPr="00A83793">
        <w:t>Звенигородськ</w:t>
      </w:r>
      <w:r>
        <w:t>ої</w:t>
      </w:r>
      <w:r w:rsidRPr="00A83793">
        <w:t xml:space="preserve"> </w:t>
      </w:r>
      <w:r>
        <w:t xml:space="preserve"> загальноосвітньої школи</w:t>
      </w:r>
      <w:r w:rsidRPr="00A83793">
        <w:t xml:space="preserve"> </w:t>
      </w:r>
      <w:r>
        <w:t>І-ІІІ ступенів</w:t>
      </w:r>
      <w:r w:rsidRPr="00A83793">
        <w:t xml:space="preserve"> №2</w:t>
      </w:r>
      <w:r>
        <w:t xml:space="preserve">, </w:t>
      </w:r>
      <w:r w:rsidRPr="00A83793">
        <w:t xml:space="preserve">Звенигородської спеціалізованої школи </w:t>
      </w:r>
      <w:r>
        <w:t>І-ІІІ ступенів</w:t>
      </w:r>
      <w:r w:rsidRPr="00A83793">
        <w:t xml:space="preserve"> №3</w:t>
      </w:r>
      <w:r>
        <w:t xml:space="preserve">, </w:t>
      </w:r>
      <w:r w:rsidRPr="00A83793">
        <w:t xml:space="preserve"> Звенигородськ</w:t>
      </w:r>
      <w:r>
        <w:t>ої</w:t>
      </w:r>
      <w:r w:rsidRPr="00A83793">
        <w:t xml:space="preserve"> спеціалізован</w:t>
      </w:r>
      <w:r>
        <w:t>ої</w:t>
      </w:r>
      <w:r w:rsidRPr="00A83793">
        <w:t xml:space="preserve"> школ</w:t>
      </w:r>
      <w:r>
        <w:t>и</w:t>
      </w:r>
      <w:r w:rsidRPr="00A83793">
        <w:t xml:space="preserve"> І-ІІІ ступенів імені Т.Шевченка</w:t>
      </w:r>
      <w:r>
        <w:t xml:space="preserve">, </w:t>
      </w:r>
      <w:r w:rsidRPr="00A83793">
        <w:t>Моринськ</w:t>
      </w:r>
      <w:r>
        <w:t>ого навчально-виховного комплексу І-ІІІ ступенів,</w:t>
      </w:r>
      <w:r w:rsidRPr="00A83793">
        <w:t xml:space="preserve"> </w:t>
      </w:r>
      <w:r>
        <w:t xml:space="preserve">Рижанівського  </w:t>
      </w:r>
      <w:r w:rsidRPr="00A83793">
        <w:t xml:space="preserve"> </w:t>
      </w:r>
      <w:r>
        <w:t>навчально-виховного комплексу</w:t>
      </w:r>
      <w:r w:rsidRPr="00A83793">
        <w:t xml:space="preserve"> І-ІІІ ступенів</w:t>
      </w:r>
      <w:r>
        <w:t>,</w:t>
      </w:r>
      <w:r w:rsidRPr="00A83793">
        <w:t xml:space="preserve"> Шевченківськ</w:t>
      </w:r>
      <w:r>
        <w:t>ої</w:t>
      </w:r>
      <w:r w:rsidRPr="00A83793">
        <w:t xml:space="preserve"> спеціалізован</w:t>
      </w:r>
      <w:r>
        <w:t>ої</w:t>
      </w:r>
      <w:r w:rsidRPr="00A83793">
        <w:t xml:space="preserve"> </w:t>
      </w:r>
      <w:r>
        <w:t xml:space="preserve">загальноосвітньої </w:t>
      </w:r>
      <w:r w:rsidRPr="00A83793">
        <w:t>школ</w:t>
      </w:r>
      <w:r>
        <w:t>и</w:t>
      </w:r>
      <w:r w:rsidRPr="00A83793">
        <w:t>-інтернат</w:t>
      </w:r>
      <w:r>
        <w:t xml:space="preserve">у І-ІІІ ступенів, </w:t>
      </w:r>
      <w:r w:rsidRPr="00A83793">
        <w:t>Юрківськ</w:t>
      </w:r>
      <w:r>
        <w:t xml:space="preserve">ої </w:t>
      </w:r>
      <w:r w:rsidRPr="00A83793">
        <w:t>загальноосвітн</w:t>
      </w:r>
      <w:r>
        <w:t xml:space="preserve">ьої </w:t>
      </w:r>
      <w:r w:rsidRPr="00A83793">
        <w:t xml:space="preserve"> школ</w:t>
      </w:r>
      <w:r>
        <w:t>и</w:t>
      </w:r>
      <w:r w:rsidRPr="00A83793">
        <w:t xml:space="preserve"> І-ІІІ ступенів</w:t>
      </w:r>
      <w:r>
        <w:t>. Перевірено</w:t>
      </w:r>
      <w:r>
        <w:rPr>
          <w:b/>
          <w:bCs/>
        </w:rPr>
        <w:t xml:space="preserve"> </w:t>
      </w:r>
      <w:r>
        <w:t>всього 18 класних журналів.</w:t>
      </w:r>
    </w:p>
    <w:p w:rsidR="008F1782" w:rsidRDefault="008F1782" w:rsidP="00A83793">
      <w:pPr>
        <w:spacing w:line="240" w:lineRule="auto"/>
      </w:pPr>
      <w:r>
        <w:t>Під час перевірки основна увага зверталася на дотримання вимог  нормативних документів щодо ведення класних журналів, вчасність, охайність, правильність виконання записів, зокрема, ведення обліку відвідування та тематичний облік знань, здійснення управлінського контролю з боку адміністрацій шкіл за веденням класних журналів.</w:t>
      </w:r>
    </w:p>
    <w:p w:rsidR="008F1782" w:rsidRDefault="008F1782" w:rsidP="00F936AC">
      <w:pPr>
        <w:suppressAutoHyphens/>
        <w:autoSpaceDE w:val="0"/>
        <w:autoSpaceDN w:val="0"/>
        <w:adjustRightInd w:val="0"/>
        <w:spacing w:line="240" w:lineRule="auto"/>
        <w:ind w:firstLine="360"/>
      </w:pPr>
      <w:r>
        <w:t xml:space="preserve"> За підсумками проведеної перевірки визначено відповідність оцінювання досягнень у навчанні випускників – претендентів на нагородження медалями вимогам Положення про золоту медаль «За високі досягнення у навчанні», срібну медаль «За досягнення у навчанні».  </w:t>
      </w:r>
    </w:p>
    <w:p w:rsidR="008F1782" w:rsidRDefault="008F1782" w:rsidP="00FE6949">
      <w:pPr>
        <w:suppressAutoHyphens/>
        <w:autoSpaceDE w:val="0"/>
        <w:autoSpaceDN w:val="0"/>
        <w:adjustRightInd w:val="0"/>
        <w:spacing w:line="240" w:lineRule="auto"/>
        <w:ind w:firstLine="360"/>
      </w:pPr>
      <w:r>
        <w:t xml:space="preserve">За результатами роботи комісії щодо виставлення оцінок учням, які є претендентами на нагородження медалями </w:t>
      </w:r>
      <w:r w:rsidRPr="00DA045E">
        <w:t>у 201</w:t>
      </w:r>
      <w:r>
        <w:t>3</w:t>
      </w:r>
      <w:r w:rsidRPr="00DA045E">
        <w:t>/201</w:t>
      </w:r>
      <w:r>
        <w:t>4</w:t>
      </w:r>
      <w:r w:rsidRPr="00DA045E">
        <w:t xml:space="preserve"> навчальному році</w:t>
      </w:r>
      <w:r>
        <w:t>,</w:t>
      </w:r>
      <w:r w:rsidRPr="009A7310">
        <w:t xml:space="preserve"> </w:t>
      </w:r>
      <w:r>
        <w:t xml:space="preserve">виявлено </w:t>
      </w:r>
      <w:r w:rsidRPr="009B472C">
        <w:t>наступне:</w:t>
      </w:r>
      <w:r>
        <w:t xml:space="preserve"> всі тематичні та семестрові оцінки </w:t>
      </w:r>
      <w:r w:rsidRPr="009A7310">
        <w:t>виставл</w:t>
      </w:r>
      <w:r>
        <w:t xml:space="preserve">ені вірно, </w:t>
      </w:r>
      <w:r w:rsidRPr="009A7310">
        <w:t xml:space="preserve">в наявності оцінки за </w:t>
      </w:r>
      <w:r>
        <w:t xml:space="preserve">всі </w:t>
      </w:r>
      <w:r w:rsidRPr="009A7310">
        <w:t>обов’язкові види ро</w:t>
      </w:r>
      <w:r>
        <w:t>біт.</w:t>
      </w:r>
    </w:p>
    <w:p w:rsidR="008F1782" w:rsidRDefault="008F1782" w:rsidP="00A83793">
      <w:pPr>
        <w:spacing w:line="240" w:lineRule="auto"/>
      </w:pPr>
      <w:r>
        <w:t xml:space="preserve">       Перевірка показала, що адміністрації закладів освіти в цілому здійснюють управлінський контроль за веденням класних журналів, про що свідчать накази по школах та відповідні записи на сторінці «Зауваження до ведення класного журналу», а також відмітки про виконання рекомендацій та виправлення недоліків, допущених класними керівниками та вчителями – предметниками. В усіх перевірених журналах зроблено 3 і більше записів, що свідчить про здійснення контролю з боку адміністрації щодо стану ведення класних журналів. Усі розділи класних журналів заповнені : «Облік відвідування учнів»,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«Облік проведення навчальних екскурсій та навчальної практики».</w:t>
      </w:r>
    </w:p>
    <w:p w:rsidR="008F1782" w:rsidRDefault="008F1782" w:rsidP="00255B2E">
      <w:pPr>
        <w:spacing w:line="240" w:lineRule="auto"/>
      </w:pPr>
      <w:r>
        <w:t xml:space="preserve">      Переважна більшість педагогічних працівників закладів освіти району з відповідальністю ставляться до ведення записів у класних журналах: ведуть поурочний і тематичний облік навчальних досягнень учнів, виставляють оцінки за контрольні, лабораторні та практичні роботи, ведення зошитів, словників, різні види мовленнєвої діяльності та інші. Оцінювання навчальних досягнень випускників за семестри проводиться на підставі тематичних, а річних –семестрових. В усіх журналах відводиться графа для виставлення скоригованої за семестр. Проте, під час перевірки журналів виявлені порушення вимог «Інструкції з ведення класних журналів учнів 5 – 11(12) класів загальноосвітніх навчальних закладів». Типові порушення у веденні класних журналів: невчасне виставлення даних про відвідування учнями уроків, виправлення на сторінках класних журналів (оцінок, дат), використання коректора, неправильний запис щодо відсутності учня, невідповідність записів на сторінках журналу (перенесення дати), порушення нумерації уроків, використання пасти різного кольору, використання записів, що не відповідають вимогам щодо ведення журналів (корекційна, опрацьовано), виставлення тематичної в числі.</w:t>
      </w:r>
      <w:r w:rsidRPr="00255B2E">
        <w:t xml:space="preserve"> </w:t>
      </w:r>
    </w:p>
    <w:p w:rsidR="008F1782" w:rsidRDefault="008F1782" w:rsidP="00255B2E">
      <w:pPr>
        <w:spacing w:line="240" w:lineRule="auto"/>
      </w:pPr>
      <w:r>
        <w:t xml:space="preserve">       Всі виявлені виправлення на сторінках класних журналів обумовлені, скріплені печаткою закладу та підписом директора. Наявні пояснювальні вчителів з приводу допущених виправлень.</w:t>
      </w:r>
    </w:p>
    <w:p w:rsidR="008F1782" w:rsidRDefault="008F1782" w:rsidP="00F936AC">
      <w:pPr>
        <w:widowControl w:val="0"/>
        <w:ind w:firstLine="539"/>
      </w:pPr>
      <w:r>
        <w:t xml:space="preserve"> На підставі вищезазначеного, </w:t>
      </w:r>
    </w:p>
    <w:p w:rsidR="008F1782" w:rsidRDefault="008F1782" w:rsidP="00A83793">
      <w:pPr>
        <w:spacing w:line="240" w:lineRule="auto"/>
      </w:pPr>
    </w:p>
    <w:p w:rsidR="008F1782" w:rsidRDefault="008F1782" w:rsidP="00A83793">
      <w:pPr>
        <w:spacing w:line="240" w:lineRule="auto"/>
      </w:pPr>
    </w:p>
    <w:p w:rsidR="008F1782" w:rsidRDefault="008F1782" w:rsidP="00A83793">
      <w:pPr>
        <w:spacing w:line="240" w:lineRule="auto"/>
      </w:pPr>
      <w:r>
        <w:t>НАКАЗУЮ:</w:t>
      </w:r>
    </w:p>
    <w:p w:rsidR="008F1782" w:rsidRDefault="008F1782" w:rsidP="00A83793">
      <w:pPr>
        <w:spacing w:line="240" w:lineRule="auto"/>
      </w:pPr>
    </w:p>
    <w:p w:rsidR="008F1782" w:rsidRDefault="008F1782" w:rsidP="00A83793">
      <w:pPr>
        <w:spacing w:line="240" w:lineRule="auto"/>
      </w:pPr>
      <w:r>
        <w:t xml:space="preserve">        1.</w:t>
      </w:r>
      <w:r w:rsidRPr="0007029C">
        <w:t xml:space="preserve"> </w:t>
      </w:r>
      <w:r>
        <w:t>Вказати керівникам загальноосвітніх навчальних закладів району на наявні недоліки у веденні та оформленні класних журналів.</w:t>
      </w:r>
    </w:p>
    <w:p w:rsidR="008F1782" w:rsidRDefault="008F1782" w:rsidP="00A83793">
      <w:pPr>
        <w:spacing w:line="240" w:lineRule="auto"/>
      </w:pPr>
      <w:r>
        <w:t xml:space="preserve">       2.Спеціалістам відділу освіти:</w:t>
      </w:r>
    </w:p>
    <w:p w:rsidR="008F1782" w:rsidRDefault="008F1782" w:rsidP="00A83793">
      <w:pPr>
        <w:spacing w:line="240" w:lineRule="auto"/>
      </w:pPr>
      <w:r>
        <w:t xml:space="preserve">       2.1.Забезпечити належний контроль за веденням класних журналів, постійно.</w:t>
      </w:r>
    </w:p>
    <w:p w:rsidR="008F1782" w:rsidRDefault="008F1782" w:rsidP="00FB2800">
      <w:pPr>
        <w:spacing w:line="240" w:lineRule="auto"/>
      </w:pPr>
      <w:r>
        <w:t xml:space="preserve">      3.Директорам загальноосвітніх навчальних закладів:</w:t>
      </w:r>
    </w:p>
    <w:p w:rsidR="008F1782" w:rsidRPr="003D4058" w:rsidRDefault="008F1782" w:rsidP="00A83793">
      <w:pPr>
        <w:spacing w:line="240" w:lineRule="auto"/>
      </w:pPr>
      <w:r>
        <w:t xml:space="preserve">      3.1.Взяти під особистий  контроль дотримання вимог  наказу Міністерства освіти і науки України від 03.06.2008 №496 «Про затвердження Інструкції з ведення класного журналу учнів 5-11 класів (12)класів загальноосвітніх навчальних закладів», постійно.</w:t>
      </w:r>
    </w:p>
    <w:p w:rsidR="008F1782" w:rsidRDefault="008F1782" w:rsidP="00FB2800">
      <w:pPr>
        <w:pStyle w:val="Default"/>
        <w:jc w:val="both"/>
        <w:rPr>
          <w:sz w:val="28"/>
          <w:szCs w:val="28"/>
          <w:lang w:val="uk-UA"/>
        </w:rPr>
      </w:pPr>
      <w:r>
        <w:rPr>
          <w:sz w:val="28"/>
          <w:szCs w:val="28"/>
          <w:lang w:val="uk-UA"/>
        </w:rPr>
        <w:t xml:space="preserve">      3.</w:t>
      </w:r>
      <w:r w:rsidRPr="00FB2800">
        <w:rPr>
          <w:sz w:val="28"/>
          <w:szCs w:val="28"/>
          <w:lang w:val="uk-UA"/>
        </w:rPr>
        <w:t>2.</w:t>
      </w:r>
      <w:r w:rsidRPr="00FB2800">
        <w:rPr>
          <w:sz w:val="28"/>
          <w:szCs w:val="28"/>
        </w:rPr>
        <w:t>Довести зміст інформації до відома педагогічних працівників</w:t>
      </w:r>
      <w:r>
        <w:rPr>
          <w:sz w:val="28"/>
          <w:szCs w:val="28"/>
          <w:lang w:val="uk-UA"/>
        </w:rPr>
        <w:t>, до 31 травня 2014 року.</w:t>
      </w:r>
    </w:p>
    <w:p w:rsidR="008F1782" w:rsidRPr="00FB2800" w:rsidRDefault="008F1782" w:rsidP="00FB2800">
      <w:pPr>
        <w:pStyle w:val="Default"/>
        <w:jc w:val="both"/>
        <w:rPr>
          <w:sz w:val="28"/>
          <w:szCs w:val="28"/>
          <w:lang w:val="uk-UA"/>
        </w:rPr>
      </w:pPr>
      <w:r>
        <w:rPr>
          <w:sz w:val="28"/>
          <w:szCs w:val="28"/>
          <w:lang w:val="uk-UA"/>
        </w:rPr>
        <w:t xml:space="preserve">      3.3.Обговорити результати перевірки стану ведення класних журналів на нарадах при директору, до 31 травня 2014 року.</w:t>
      </w:r>
    </w:p>
    <w:p w:rsidR="008F1782" w:rsidRPr="00FB2800" w:rsidRDefault="008F1782" w:rsidP="00A83793">
      <w:pPr>
        <w:pStyle w:val="Header"/>
        <w:jc w:val="both"/>
        <w:rPr>
          <w:sz w:val="28"/>
          <w:szCs w:val="28"/>
          <w:lang w:val="uk-UA"/>
        </w:rPr>
      </w:pPr>
      <w:r>
        <w:rPr>
          <w:sz w:val="28"/>
          <w:szCs w:val="28"/>
          <w:lang w:val="uk-UA"/>
        </w:rPr>
        <w:t xml:space="preserve">      4. Контроль за виконанням наказу залишаю за собою.</w:t>
      </w:r>
    </w:p>
    <w:p w:rsidR="008F1782" w:rsidRDefault="008F1782" w:rsidP="00FB2800">
      <w:pPr>
        <w:widowControl w:val="0"/>
        <w:tabs>
          <w:tab w:val="left" w:pos="1080"/>
        </w:tabs>
        <w:ind w:left="915"/>
      </w:pPr>
      <w:bookmarkStart w:id="0" w:name="_GoBack"/>
      <w:bookmarkEnd w:id="0"/>
      <w:r>
        <w:t xml:space="preserve"> </w:t>
      </w:r>
    </w:p>
    <w:p w:rsidR="008F1782" w:rsidRPr="003D4058" w:rsidRDefault="008F1782" w:rsidP="00A83793">
      <w:pPr>
        <w:spacing w:line="240" w:lineRule="auto"/>
        <w:jc w:val="left"/>
        <w:rPr>
          <w:b/>
          <w:bCs/>
          <w:sz w:val="20"/>
          <w:szCs w:val="20"/>
          <w:lang w:eastAsia="ru-RU"/>
        </w:rPr>
      </w:pPr>
    </w:p>
    <w:p w:rsidR="008F1782" w:rsidRDefault="008F1782" w:rsidP="00A83793">
      <w:pPr>
        <w:spacing w:line="240" w:lineRule="auto"/>
      </w:pPr>
    </w:p>
    <w:p w:rsidR="008F1782" w:rsidRDefault="008F1782" w:rsidP="00A83793">
      <w:pPr>
        <w:spacing w:line="240" w:lineRule="auto"/>
        <w:ind w:firstLine="708"/>
      </w:pPr>
      <w:r>
        <w:t xml:space="preserve"> </w:t>
      </w:r>
    </w:p>
    <w:p w:rsidR="008F1782" w:rsidRDefault="008F1782" w:rsidP="00FB2800">
      <w:pPr>
        <w:spacing w:line="240" w:lineRule="auto"/>
        <w:ind w:left="360"/>
      </w:pPr>
      <w:r>
        <w:t>Головний спеціаліст                                                                     З.М.Муленко</w:t>
      </w:r>
    </w:p>
    <w:p w:rsidR="008F1782" w:rsidRDefault="008F1782" w:rsidP="00FB2800">
      <w:pPr>
        <w:spacing w:line="240" w:lineRule="auto"/>
        <w:ind w:left="360"/>
      </w:pPr>
    </w:p>
    <w:p w:rsidR="008F1782" w:rsidRDefault="008F1782" w:rsidP="00FB2800">
      <w:pPr>
        <w:spacing w:line="240" w:lineRule="auto"/>
      </w:pPr>
    </w:p>
    <w:p w:rsidR="008F1782" w:rsidRDefault="008F1782" w:rsidP="00FB2800">
      <w:pPr>
        <w:spacing w:line="240" w:lineRule="auto"/>
      </w:pPr>
      <w:r>
        <w:t xml:space="preserve"> </w:t>
      </w:r>
    </w:p>
    <w:p w:rsidR="008F1782" w:rsidRDefault="008F1782" w:rsidP="00FB2800">
      <w:pPr>
        <w:spacing w:line="240" w:lineRule="auto"/>
        <w:rPr>
          <w:rFonts w:ascii="Arial" w:hAnsi="Arial" w:cs="Arial"/>
          <w:sz w:val="22"/>
          <w:szCs w:val="22"/>
          <w:lang w:val="ru-RU"/>
        </w:rPr>
      </w:pPr>
    </w:p>
    <w:p w:rsidR="008F1782" w:rsidRDefault="008F1782" w:rsidP="00FB2800">
      <w:pPr>
        <w:spacing w:line="240" w:lineRule="auto"/>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FB2800">
      <w:pPr>
        <w:spacing w:line="240" w:lineRule="auto"/>
        <w:jc w:val="left"/>
        <w:rPr>
          <w:b/>
          <w:bCs/>
          <w:sz w:val="20"/>
          <w:szCs w:val="20"/>
          <w:lang w:val="ru-RU" w:eastAsia="ru-RU"/>
        </w:rPr>
      </w:pPr>
    </w:p>
    <w:p w:rsidR="008F1782" w:rsidRDefault="008F1782" w:rsidP="00A83793">
      <w:pPr>
        <w:spacing w:line="240" w:lineRule="auto"/>
        <w:ind w:firstLine="708"/>
      </w:pPr>
    </w:p>
    <w:p w:rsidR="008F1782" w:rsidRDefault="008F1782" w:rsidP="00A83793">
      <w:pPr>
        <w:spacing w:line="240" w:lineRule="auto"/>
        <w:jc w:val="center"/>
        <w:rPr>
          <w:lang w:val="ru-RU"/>
        </w:rPr>
      </w:pPr>
      <w:r>
        <w:t>ТИПОВІ ПОРУШЕННЯ:</w:t>
      </w:r>
    </w:p>
    <w:p w:rsidR="008F1782" w:rsidRDefault="008F1782" w:rsidP="00A83793">
      <w:pPr>
        <w:numPr>
          <w:ilvl w:val="0"/>
          <w:numId w:val="13"/>
        </w:numPr>
        <w:spacing w:line="240" w:lineRule="auto"/>
      </w:pPr>
      <w:r>
        <w:t xml:space="preserve">Виправлення поточних оцінок претендентам на нагородження Золотою і Срібною медалями </w:t>
      </w:r>
    </w:p>
    <w:p w:rsidR="008F1782" w:rsidRDefault="008F1782" w:rsidP="00A83793">
      <w:pPr>
        <w:numPr>
          <w:ilvl w:val="0"/>
          <w:numId w:val="13"/>
        </w:numPr>
        <w:spacing w:line="240" w:lineRule="auto"/>
      </w:pPr>
      <w:r>
        <w:t xml:space="preserve">Виправлення тематичних оцінок претендентам на нагородження Золотою і Срібною медалями </w:t>
      </w:r>
    </w:p>
    <w:p w:rsidR="008F1782" w:rsidRDefault="008F1782" w:rsidP="00A83793">
      <w:pPr>
        <w:numPr>
          <w:ilvl w:val="0"/>
          <w:numId w:val="13"/>
        </w:numPr>
        <w:spacing w:line="240" w:lineRule="auto"/>
      </w:pPr>
      <w:r>
        <w:t xml:space="preserve">Виправлення семестрових оцінок претендентам на нагородження Золотою і Срібною медалями:  </w:t>
      </w:r>
    </w:p>
    <w:p w:rsidR="008F1782" w:rsidRDefault="008F1782" w:rsidP="00A83793">
      <w:pPr>
        <w:numPr>
          <w:ilvl w:val="0"/>
          <w:numId w:val="13"/>
        </w:numPr>
        <w:spacing w:line="240" w:lineRule="auto"/>
      </w:pPr>
      <w:r>
        <w:t xml:space="preserve">Виправлення річних оцінок претендентам на нагородження Золотою і Срібною медалями: </w:t>
      </w:r>
      <w:r>
        <w:rPr>
          <w:i/>
          <w:iCs/>
        </w:rPr>
        <w:t xml:space="preserve"> </w:t>
      </w:r>
    </w:p>
    <w:p w:rsidR="008F1782" w:rsidRDefault="008F1782" w:rsidP="00A83793">
      <w:pPr>
        <w:numPr>
          <w:ilvl w:val="0"/>
          <w:numId w:val="13"/>
        </w:numPr>
        <w:spacing w:line="240" w:lineRule="auto"/>
      </w:pPr>
      <w:r>
        <w:t xml:space="preserve">Необ’єктивне виставлення тематичної оцінки: </w:t>
      </w:r>
      <w:r>
        <w:rPr>
          <w:i/>
          <w:iCs/>
        </w:rPr>
        <w:t xml:space="preserve"> </w:t>
      </w:r>
    </w:p>
    <w:p w:rsidR="008F1782" w:rsidRDefault="008F1782" w:rsidP="00A83793">
      <w:pPr>
        <w:numPr>
          <w:ilvl w:val="0"/>
          <w:numId w:val="13"/>
        </w:numPr>
        <w:spacing w:line="240" w:lineRule="auto"/>
      </w:pPr>
      <w:r>
        <w:t xml:space="preserve">Необ’єктивне виставлення семестрової оцінки: </w:t>
      </w:r>
      <w:r>
        <w:rPr>
          <w:i/>
          <w:iCs/>
        </w:rPr>
        <w:t xml:space="preserve"> </w:t>
      </w:r>
    </w:p>
    <w:p w:rsidR="008F1782" w:rsidRDefault="008F1782" w:rsidP="00A83793">
      <w:pPr>
        <w:spacing w:line="240" w:lineRule="auto"/>
        <w:rPr>
          <w:i/>
          <w:iCs/>
        </w:rPr>
      </w:pPr>
    </w:p>
    <w:p w:rsidR="008F1782" w:rsidRDefault="008F1782" w:rsidP="00A83793">
      <w:pPr>
        <w:spacing w:line="240" w:lineRule="auto"/>
        <w:rPr>
          <w:i/>
          <w:iCs/>
          <w:u w:val="single"/>
        </w:rPr>
      </w:pPr>
    </w:p>
    <w:p w:rsidR="008F1782" w:rsidRDefault="008F1782" w:rsidP="00FB2800">
      <w:pPr>
        <w:spacing w:line="240" w:lineRule="auto"/>
        <w:ind w:left="708"/>
      </w:pPr>
    </w:p>
    <w:p w:rsidR="008F1782" w:rsidRDefault="008F1782" w:rsidP="00A83793">
      <w:pPr>
        <w:spacing w:line="240" w:lineRule="auto"/>
        <w:ind w:left="360"/>
      </w:pPr>
    </w:p>
    <w:p w:rsidR="008F1782" w:rsidRDefault="008F1782" w:rsidP="00765D48">
      <w:pPr>
        <w:spacing w:line="240" w:lineRule="auto"/>
        <w:jc w:val="left"/>
        <w:rPr>
          <w:b/>
          <w:bCs/>
          <w:sz w:val="20"/>
          <w:szCs w:val="20"/>
          <w:lang w:val="ru-RU" w:eastAsia="ru-RU"/>
        </w:rPr>
      </w:pPr>
    </w:p>
    <w:p w:rsidR="008F1782" w:rsidRDefault="008F1782" w:rsidP="00765D48">
      <w:pPr>
        <w:spacing w:line="240" w:lineRule="auto"/>
        <w:jc w:val="left"/>
        <w:rPr>
          <w:b/>
          <w:bCs/>
          <w:sz w:val="20"/>
          <w:szCs w:val="20"/>
          <w:lang w:val="ru-RU" w:eastAsia="ru-RU"/>
        </w:rPr>
      </w:pPr>
    </w:p>
    <w:p w:rsidR="008F1782" w:rsidRDefault="008F1782" w:rsidP="00765D48">
      <w:pPr>
        <w:spacing w:line="240" w:lineRule="auto"/>
        <w:jc w:val="left"/>
        <w:rPr>
          <w:b/>
          <w:bCs/>
          <w:sz w:val="20"/>
          <w:szCs w:val="20"/>
          <w:lang w:val="ru-RU" w:eastAsia="ru-RU"/>
        </w:rPr>
      </w:pPr>
    </w:p>
    <w:p w:rsidR="008F1782" w:rsidRDefault="008F1782" w:rsidP="00765D48">
      <w:pPr>
        <w:spacing w:line="240" w:lineRule="auto"/>
        <w:jc w:val="left"/>
        <w:rPr>
          <w:b/>
          <w:bCs/>
          <w:sz w:val="20"/>
          <w:szCs w:val="20"/>
          <w:lang w:val="ru-RU" w:eastAsia="ru-RU"/>
        </w:rPr>
      </w:pPr>
    </w:p>
    <w:p w:rsidR="008F1782" w:rsidRDefault="008F1782" w:rsidP="00765D48">
      <w:pPr>
        <w:spacing w:line="240" w:lineRule="auto"/>
        <w:jc w:val="left"/>
        <w:rPr>
          <w:b/>
          <w:bCs/>
          <w:sz w:val="20"/>
          <w:szCs w:val="20"/>
          <w:lang w:val="ru-RU" w:eastAsia="ru-RU"/>
        </w:rPr>
      </w:pPr>
    </w:p>
    <w:p w:rsidR="008F1782" w:rsidRDefault="008F1782">
      <w:pPr>
        <w:spacing w:after="200" w:line="276" w:lineRule="auto"/>
        <w:jc w:val="left"/>
      </w:pPr>
      <w:r>
        <w:t xml:space="preserve"> </w:t>
      </w:r>
    </w:p>
    <w:p w:rsidR="008F1782" w:rsidRPr="009A7310" w:rsidRDefault="008F1782" w:rsidP="0002711A">
      <w:pPr>
        <w:suppressAutoHyphens/>
        <w:autoSpaceDE w:val="0"/>
        <w:autoSpaceDN w:val="0"/>
        <w:adjustRightInd w:val="0"/>
        <w:ind w:firstLine="360"/>
      </w:pPr>
      <w:r>
        <w:t xml:space="preserve"> </w:t>
      </w:r>
    </w:p>
    <w:p w:rsidR="008F1782" w:rsidRDefault="008F1782" w:rsidP="0002711A">
      <w:r>
        <w:t xml:space="preserve"> </w:t>
      </w:r>
    </w:p>
    <w:p w:rsidR="008F1782" w:rsidRDefault="008F1782" w:rsidP="0002711A">
      <w:pPr>
        <w:widowControl w:val="0"/>
        <w:ind w:firstLine="540"/>
      </w:pPr>
      <w:r>
        <w:t xml:space="preserve"> </w:t>
      </w:r>
    </w:p>
    <w:p w:rsidR="008F1782" w:rsidRDefault="008F1782" w:rsidP="00FB2800">
      <w:pPr>
        <w:pStyle w:val="ListParagraph"/>
        <w:widowControl w:val="0"/>
        <w:tabs>
          <w:tab w:val="left" w:pos="1080"/>
          <w:tab w:val="num" w:pos="1260"/>
        </w:tabs>
        <w:ind w:left="0"/>
        <w:jc w:val="left"/>
      </w:pPr>
    </w:p>
    <w:p w:rsidR="008F1782" w:rsidRPr="005A2D31" w:rsidRDefault="008F1782" w:rsidP="0002711A">
      <w:pPr>
        <w:rPr>
          <w:sz w:val="20"/>
          <w:szCs w:val="20"/>
        </w:rPr>
      </w:pPr>
    </w:p>
    <w:p w:rsidR="008F1782" w:rsidRPr="005A2D31" w:rsidRDefault="008F1782" w:rsidP="0002711A">
      <w:pPr>
        <w:rPr>
          <w:sz w:val="20"/>
          <w:szCs w:val="20"/>
        </w:rPr>
      </w:pPr>
    </w:p>
    <w:sectPr w:rsidR="008F1782" w:rsidRPr="005A2D31" w:rsidSect="00016317">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82" w:rsidRDefault="008F1782" w:rsidP="00016317">
      <w:pPr>
        <w:spacing w:line="240" w:lineRule="auto"/>
      </w:pPr>
      <w:r>
        <w:separator/>
      </w:r>
    </w:p>
  </w:endnote>
  <w:endnote w:type="continuationSeparator" w:id="0">
    <w:p w:rsidR="008F1782" w:rsidRDefault="008F1782" w:rsidP="000163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82" w:rsidRDefault="008F1782" w:rsidP="00016317">
      <w:pPr>
        <w:spacing w:line="240" w:lineRule="auto"/>
      </w:pPr>
      <w:r>
        <w:separator/>
      </w:r>
    </w:p>
  </w:footnote>
  <w:footnote w:type="continuationSeparator" w:id="0">
    <w:p w:rsidR="008F1782" w:rsidRDefault="008F1782" w:rsidP="000163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82" w:rsidRDefault="008F1782">
    <w:pPr>
      <w:pStyle w:val="Header"/>
      <w:jc w:val="center"/>
    </w:pPr>
    <w:fldSimple w:instr="PAGE   \* MERGEFORMAT">
      <w:r>
        <w:rPr>
          <w:noProof/>
        </w:rPr>
        <w:t>3</w:t>
      </w:r>
    </w:fldSimple>
  </w:p>
  <w:p w:rsidR="008F1782" w:rsidRDefault="008F1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05C"/>
    <w:multiLevelType w:val="hybridMultilevel"/>
    <w:tmpl w:val="3A1E06DA"/>
    <w:lvl w:ilvl="0" w:tplc="2660B64A">
      <w:start w:val="1"/>
      <w:numFmt w:val="decimal"/>
      <w:lvlText w:val="%1."/>
      <w:lvlJc w:val="left"/>
      <w:pPr>
        <w:ind w:left="720"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1FC122F"/>
    <w:multiLevelType w:val="hybridMultilevel"/>
    <w:tmpl w:val="0B30A6D2"/>
    <w:lvl w:ilvl="0" w:tplc="0419000F">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8B05AFB"/>
    <w:multiLevelType w:val="multilevel"/>
    <w:tmpl w:val="4B50A7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CFD5A5F"/>
    <w:multiLevelType w:val="hybridMultilevel"/>
    <w:tmpl w:val="3D7C33F4"/>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A4B49FE"/>
    <w:multiLevelType w:val="hybridMultilevel"/>
    <w:tmpl w:val="668C68D0"/>
    <w:lvl w:ilvl="0" w:tplc="5EDA2E60">
      <w:start w:val="1"/>
      <w:numFmt w:val="decimal"/>
      <w:lvlText w:val="%1."/>
      <w:lvlJc w:val="left"/>
      <w:pPr>
        <w:ind w:left="720"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B56429E"/>
    <w:multiLevelType w:val="multilevel"/>
    <w:tmpl w:val="B80E79CA"/>
    <w:lvl w:ilvl="0">
      <w:start w:val="2"/>
      <w:numFmt w:val="decimal"/>
      <w:lvlText w:val="%1"/>
      <w:lvlJc w:val="left"/>
      <w:pPr>
        <w:ind w:left="375" w:hanging="375"/>
      </w:pPr>
      <w:rPr>
        <w:rFonts w:hint="default"/>
      </w:rPr>
    </w:lvl>
    <w:lvl w:ilvl="1">
      <w:start w:val="1"/>
      <w:numFmt w:val="decimal"/>
      <w:lvlText w:val="%1.%2"/>
      <w:lvlJc w:val="left"/>
      <w:pPr>
        <w:ind w:left="289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2676727"/>
    <w:multiLevelType w:val="hybridMultilevel"/>
    <w:tmpl w:val="FD7289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35CA44B9"/>
    <w:multiLevelType w:val="multilevel"/>
    <w:tmpl w:val="CFB4AE2A"/>
    <w:lvl w:ilvl="0">
      <w:start w:val="1"/>
      <w:numFmt w:val="decimal"/>
      <w:lvlText w:val="%1."/>
      <w:lvlJc w:val="left"/>
      <w:pPr>
        <w:tabs>
          <w:tab w:val="num" w:pos="900"/>
        </w:tabs>
        <w:ind w:left="900" w:hanging="360"/>
      </w:pPr>
    </w:lvl>
    <w:lvl w:ilvl="1">
      <w:start w:val="1"/>
      <w:numFmt w:val="decimal"/>
      <w:isLgl/>
      <w:lvlText w:val="%2."/>
      <w:lvlJc w:val="left"/>
      <w:pPr>
        <w:tabs>
          <w:tab w:val="num" w:pos="1260"/>
        </w:tabs>
        <w:ind w:left="1260" w:hanging="720"/>
      </w:pPr>
      <w:rPr>
        <w:rFonts w:ascii="Times New Roman" w:eastAsia="Times New Roman" w:hAnsi="Times New Roman"/>
      </w:r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8">
    <w:nsid w:val="3C0B2839"/>
    <w:multiLevelType w:val="multilevel"/>
    <w:tmpl w:val="0BEE1F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E2F47D7"/>
    <w:multiLevelType w:val="hybridMultilevel"/>
    <w:tmpl w:val="836A17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3FF154DE"/>
    <w:multiLevelType w:val="hybridMultilevel"/>
    <w:tmpl w:val="836A174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7E90550"/>
    <w:multiLevelType w:val="hybridMultilevel"/>
    <w:tmpl w:val="11F42EFE"/>
    <w:lvl w:ilvl="0" w:tplc="8886EDC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5AFC41DD"/>
    <w:multiLevelType w:val="multilevel"/>
    <w:tmpl w:val="14322A98"/>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13">
    <w:nsid w:val="5D9A315E"/>
    <w:multiLevelType w:val="hybridMultilevel"/>
    <w:tmpl w:val="1BC6B972"/>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 w:numId="6">
    <w:abstractNumId w:val="8"/>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10"/>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3DD"/>
    <w:rsid w:val="00016317"/>
    <w:rsid w:val="00025C6B"/>
    <w:rsid w:val="0002711A"/>
    <w:rsid w:val="00044735"/>
    <w:rsid w:val="0007029C"/>
    <w:rsid w:val="000740A2"/>
    <w:rsid w:val="000A35C1"/>
    <w:rsid w:val="00130537"/>
    <w:rsid w:val="001916A2"/>
    <w:rsid w:val="001C5E78"/>
    <w:rsid w:val="00206610"/>
    <w:rsid w:val="0023230D"/>
    <w:rsid w:val="00255B2E"/>
    <w:rsid w:val="00283F5F"/>
    <w:rsid w:val="00292E12"/>
    <w:rsid w:val="00327CAA"/>
    <w:rsid w:val="00330A03"/>
    <w:rsid w:val="003A09FA"/>
    <w:rsid w:val="003D4058"/>
    <w:rsid w:val="003D56B1"/>
    <w:rsid w:val="0043034B"/>
    <w:rsid w:val="00501945"/>
    <w:rsid w:val="0054708B"/>
    <w:rsid w:val="005934A5"/>
    <w:rsid w:val="005A2D31"/>
    <w:rsid w:val="005F0A8F"/>
    <w:rsid w:val="006251F0"/>
    <w:rsid w:val="00627BC6"/>
    <w:rsid w:val="00640618"/>
    <w:rsid w:val="006562CA"/>
    <w:rsid w:val="00661617"/>
    <w:rsid w:val="006F7582"/>
    <w:rsid w:val="00736B1E"/>
    <w:rsid w:val="0075394E"/>
    <w:rsid w:val="00765D48"/>
    <w:rsid w:val="00766DA4"/>
    <w:rsid w:val="00775D7D"/>
    <w:rsid w:val="00801889"/>
    <w:rsid w:val="008A6817"/>
    <w:rsid w:val="008F1782"/>
    <w:rsid w:val="00913429"/>
    <w:rsid w:val="0091388F"/>
    <w:rsid w:val="0093203F"/>
    <w:rsid w:val="00947C6A"/>
    <w:rsid w:val="009573B3"/>
    <w:rsid w:val="009A33DD"/>
    <w:rsid w:val="009A50AE"/>
    <w:rsid w:val="009A7310"/>
    <w:rsid w:val="009B472C"/>
    <w:rsid w:val="009C13D9"/>
    <w:rsid w:val="009C22F6"/>
    <w:rsid w:val="009C7547"/>
    <w:rsid w:val="009F5A63"/>
    <w:rsid w:val="00A146FD"/>
    <w:rsid w:val="00A83793"/>
    <w:rsid w:val="00A852CA"/>
    <w:rsid w:val="00B368D8"/>
    <w:rsid w:val="00B45186"/>
    <w:rsid w:val="00BA518E"/>
    <w:rsid w:val="00BB441D"/>
    <w:rsid w:val="00C07D18"/>
    <w:rsid w:val="00C25ED4"/>
    <w:rsid w:val="00CD35B8"/>
    <w:rsid w:val="00D11B6E"/>
    <w:rsid w:val="00D3483E"/>
    <w:rsid w:val="00D622C1"/>
    <w:rsid w:val="00DA045E"/>
    <w:rsid w:val="00DA1E6B"/>
    <w:rsid w:val="00DD25C7"/>
    <w:rsid w:val="00E0612A"/>
    <w:rsid w:val="00E2038A"/>
    <w:rsid w:val="00E21F18"/>
    <w:rsid w:val="00E37C59"/>
    <w:rsid w:val="00E70003"/>
    <w:rsid w:val="00EA5BAE"/>
    <w:rsid w:val="00ED1731"/>
    <w:rsid w:val="00EF10F2"/>
    <w:rsid w:val="00EF6229"/>
    <w:rsid w:val="00F331EB"/>
    <w:rsid w:val="00F6092C"/>
    <w:rsid w:val="00F745D6"/>
    <w:rsid w:val="00F936AC"/>
    <w:rsid w:val="00FB050E"/>
    <w:rsid w:val="00FB2800"/>
    <w:rsid w:val="00FE694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1A"/>
    <w:pPr>
      <w:spacing w:line="360" w:lineRule="auto"/>
      <w:jc w:val="both"/>
    </w:pPr>
    <w:rPr>
      <w:rFonts w:ascii="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A35C1"/>
    <w:pPr>
      <w:spacing w:line="240" w:lineRule="auto"/>
      <w:ind w:firstLine="540"/>
    </w:pPr>
    <w:rPr>
      <w:rFonts w:eastAsia="Times New Roman"/>
      <w:lang w:eastAsia="ru-RU"/>
    </w:rPr>
  </w:style>
  <w:style w:type="character" w:customStyle="1" w:styleId="BodyTextIndentChar">
    <w:name w:val="Body Text Indent Char"/>
    <w:basedOn w:val="DefaultParagraphFont"/>
    <w:link w:val="BodyTextIndent"/>
    <w:uiPriority w:val="99"/>
    <w:locked/>
    <w:rsid w:val="000A35C1"/>
    <w:rPr>
      <w:rFonts w:ascii="Times New Roman" w:hAnsi="Times New Roman" w:cs="Times New Roman"/>
      <w:sz w:val="24"/>
      <w:szCs w:val="24"/>
      <w:lang w:eastAsia="ru-RU"/>
    </w:rPr>
  </w:style>
  <w:style w:type="paragraph" w:styleId="Header">
    <w:name w:val="header"/>
    <w:basedOn w:val="Normal"/>
    <w:link w:val="HeaderChar"/>
    <w:uiPriority w:val="99"/>
    <w:rsid w:val="00B368D8"/>
    <w:pPr>
      <w:tabs>
        <w:tab w:val="center" w:pos="4677"/>
        <w:tab w:val="right" w:pos="9355"/>
      </w:tabs>
      <w:spacing w:line="240" w:lineRule="auto"/>
      <w:jc w:val="left"/>
    </w:pPr>
    <w:rPr>
      <w:rFonts w:eastAsia="Times New Roman"/>
      <w:sz w:val="24"/>
      <w:szCs w:val="24"/>
      <w:lang w:val="ru-RU" w:eastAsia="ru-RU"/>
    </w:rPr>
  </w:style>
  <w:style w:type="character" w:customStyle="1" w:styleId="HeaderChar">
    <w:name w:val="Header Char"/>
    <w:basedOn w:val="DefaultParagraphFont"/>
    <w:link w:val="Header"/>
    <w:uiPriority w:val="99"/>
    <w:locked/>
    <w:rsid w:val="00B368D8"/>
    <w:rPr>
      <w:rFonts w:ascii="Times New Roman" w:hAnsi="Times New Roman" w:cs="Times New Roman"/>
      <w:sz w:val="24"/>
      <w:szCs w:val="24"/>
      <w:lang w:val="ru-RU" w:eastAsia="ru-RU"/>
    </w:rPr>
  </w:style>
  <w:style w:type="paragraph" w:styleId="PlainText">
    <w:name w:val="Plain Text"/>
    <w:basedOn w:val="Normal"/>
    <w:link w:val="PlainTextChar"/>
    <w:uiPriority w:val="99"/>
    <w:rsid w:val="0002711A"/>
    <w:pPr>
      <w:spacing w:line="240" w:lineRule="auto"/>
      <w:jc w:val="left"/>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locked/>
    <w:rsid w:val="0002711A"/>
    <w:rPr>
      <w:rFonts w:ascii="Courier New" w:hAnsi="Courier New" w:cs="Courier New"/>
      <w:sz w:val="20"/>
      <w:szCs w:val="20"/>
      <w:lang w:val="ru-RU" w:eastAsia="ru-RU"/>
    </w:rPr>
  </w:style>
  <w:style w:type="paragraph" w:styleId="ListParagraph">
    <w:name w:val="List Paragraph"/>
    <w:basedOn w:val="Normal"/>
    <w:uiPriority w:val="99"/>
    <w:qFormat/>
    <w:rsid w:val="003D56B1"/>
    <w:pPr>
      <w:ind w:left="720"/>
    </w:pPr>
  </w:style>
  <w:style w:type="paragraph" w:styleId="BalloonText">
    <w:name w:val="Balloon Text"/>
    <w:basedOn w:val="Normal"/>
    <w:link w:val="BalloonTextChar"/>
    <w:uiPriority w:val="99"/>
    <w:semiHidden/>
    <w:rsid w:val="00947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C6A"/>
    <w:rPr>
      <w:rFonts w:ascii="Tahoma" w:hAnsi="Tahoma" w:cs="Tahoma"/>
      <w:sz w:val="16"/>
      <w:szCs w:val="16"/>
    </w:rPr>
  </w:style>
  <w:style w:type="paragraph" w:styleId="Footer">
    <w:name w:val="footer"/>
    <w:basedOn w:val="Normal"/>
    <w:link w:val="FooterChar"/>
    <w:uiPriority w:val="99"/>
    <w:rsid w:val="00016317"/>
    <w:pPr>
      <w:tabs>
        <w:tab w:val="center" w:pos="4819"/>
        <w:tab w:val="right" w:pos="9639"/>
      </w:tabs>
      <w:spacing w:line="240" w:lineRule="auto"/>
    </w:pPr>
  </w:style>
  <w:style w:type="character" w:customStyle="1" w:styleId="FooterChar">
    <w:name w:val="Footer Char"/>
    <w:basedOn w:val="DefaultParagraphFont"/>
    <w:link w:val="Footer"/>
    <w:uiPriority w:val="99"/>
    <w:locked/>
    <w:rsid w:val="00016317"/>
    <w:rPr>
      <w:rFonts w:ascii="Times New Roman" w:hAnsi="Times New Roman" w:cs="Times New Roman"/>
      <w:sz w:val="28"/>
      <w:szCs w:val="28"/>
    </w:rPr>
  </w:style>
  <w:style w:type="character" w:customStyle="1" w:styleId="2">
    <w:name w:val="Знак Знак2"/>
    <w:uiPriority w:val="99"/>
    <w:rsid w:val="003D4058"/>
    <w:rPr>
      <w:sz w:val="28"/>
      <w:szCs w:val="28"/>
      <w:lang w:eastAsia="ru-RU"/>
    </w:rPr>
  </w:style>
  <w:style w:type="paragraph" w:customStyle="1" w:styleId="Default">
    <w:name w:val="Default"/>
    <w:uiPriority w:val="99"/>
    <w:rsid w:val="003D4058"/>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15820143">
      <w:marLeft w:val="0"/>
      <w:marRight w:val="0"/>
      <w:marTop w:val="0"/>
      <w:marBottom w:val="0"/>
      <w:divBdr>
        <w:top w:val="none" w:sz="0" w:space="0" w:color="auto"/>
        <w:left w:val="none" w:sz="0" w:space="0" w:color="auto"/>
        <w:bottom w:val="none" w:sz="0" w:space="0" w:color="auto"/>
        <w:right w:val="none" w:sz="0" w:space="0" w:color="auto"/>
      </w:divBdr>
    </w:div>
    <w:div w:id="1615820144">
      <w:marLeft w:val="0"/>
      <w:marRight w:val="0"/>
      <w:marTop w:val="0"/>
      <w:marBottom w:val="0"/>
      <w:divBdr>
        <w:top w:val="none" w:sz="0" w:space="0" w:color="auto"/>
        <w:left w:val="none" w:sz="0" w:space="0" w:color="auto"/>
        <w:bottom w:val="none" w:sz="0" w:space="0" w:color="auto"/>
        <w:right w:val="none" w:sz="0" w:space="0" w:color="auto"/>
      </w:divBdr>
    </w:div>
    <w:div w:id="1615820145">
      <w:marLeft w:val="0"/>
      <w:marRight w:val="0"/>
      <w:marTop w:val="0"/>
      <w:marBottom w:val="0"/>
      <w:divBdr>
        <w:top w:val="none" w:sz="0" w:space="0" w:color="auto"/>
        <w:left w:val="none" w:sz="0" w:space="0" w:color="auto"/>
        <w:bottom w:val="none" w:sz="0" w:space="0" w:color="auto"/>
        <w:right w:val="none" w:sz="0" w:space="0" w:color="auto"/>
      </w:divBdr>
    </w:div>
    <w:div w:id="1615820146">
      <w:marLeft w:val="0"/>
      <w:marRight w:val="0"/>
      <w:marTop w:val="0"/>
      <w:marBottom w:val="0"/>
      <w:divBdr>
        <w:top w:val="none" w:sz="0" w:space="0" w:color="auto"/>
        <w:left w:val="none" w:sz="0" w:space="0" w:color="auto"/>
        <w:bottom w:val="none" w:sz="0" w:space="0" w:color="auto"/>
        <w:right w:val="none" w:sz="0" w:space="0" w:color="auto"/>
      </w:divBdr>
    </w:div>
    <w:div w:id="1615820147">
      <w:marLeft w:val="0"/>
      <w:marRight w:val="0"/>
      <w:marTop w:val="0"/>
      <w:marBottom w:val="0"/>
      <w:divBdr>
        <w:top w:val="none" w:sz="0" w:space="0" w:color="auto"/>
        <w:left w:val="none" w:sz="0" w:space="0" w:color="auto"/>
        <w:bottom w:val="none" w:sz="0" w:space="0" w:color="auto"/>
        <w:right w:val="none" w:sz="0" w:space="0" w:color="auto"/>
      </w:divBdr>
    </w:div>
    <w:div w:id="161582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4</Pages>
  <Words>4435</Words>
  <Characters>2529</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Гончаренко</cp:lastModifiedBy>
  <cp:revision>20</cp:revision>
  <cp:lastPrinted>2014-05-27T07:54:00Z</cp:lastPrinted>
  <dcterms:created xsi:type="dcterms:W3CDTF">2013-04-03T11:56:00Z</dcterms:created>
  <dcterms:modified xsi:type="dcterms:W3CDTF">2014-05-27T07:54:00Z</dcterms:modified>
</cp:coreProperties>
</file>